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6FD4" w:rsidRPr="005E6FD4" w:rsidRDefault="005E6FD4" w:rsidP="005E6FD4">
      <w:pPr>
        <w:tabs>
          <w:tab w:val="left" w:pos="426"/>
        </w:tabs>
        <w:spacing w:before="60" w:after="60" w:line="240" w:lineRule="auto"/>
        <w:ind w:left="142"/>
        <w:jc w:val="center"/>
        <w:rPr>
          <w:rFonts w:eastAsia="Times New Roman"/>
          <w:b/>
          <w:bCs/>
          <w:sz w:val="32"/>
          <w:szCs w:val="32"/>
          <w:lang w:val="pt-BR" w:eastAsia="en-US"/>
        </w:rPr>
      </w:pPr>
      <w:r w:rsidRPr="005E6FD4">
        <w:rPr>
          <w:rFonts w:eastAsia="Times New Roman"/>
          <w:b/>
          <w:bCs/>
          <w:sz w:val="32"/>
          <w:szCs w:val="32"/>
          <w:lang w:val="pt-BR" w:eastAsia="en-US"/>
        </w:rPr>
        <w:t>CHƯƠNG TRÌNH MÔN HỌC</w:t>
      </w:r>
    </w:p>
    <w:p w:rsidR="005E6FD4" w:rsidRPr="005E6FD4" w:rsidRDefault="005E6FD4" w:rsidP="005E6FD4">
      <w:pPr>
        <w:tabs>
          <w:tab w:val="left" w:pos="426"/>
        </w:tabs>
        <w:spacing w:before="60" w:after="60" w:line="240" w:lineRule="auto"/>
        <w:ind w:left="142"/>
        <w:jc w:val="center"/>
        <w:rPr>
          <w:rFonts w:eastAsia="Times New Roman"/>
          <w:b/>
          <w:bCs/>
          <w:sz w:val="32"/>
          <w:szCs w:val="32"/>
          <w:lang w:val="pt-BR" w:eastAsia="en-US"/>
        </w:rPr>
      </w:pPr>
    </w:p>
    <w:p w:rsidR="005E6FD4" w:rsidRPr="005E6FD4" w:rsidRDefault="005E6FD4" w:rsidP="005E6FD4">
      <w:pPr>
        <w:spacing w:after="0" w:line="360" w:lineRule="auto"/>
        <w:jc w:val="both"/>
        <w:outlineLvl w:val="0"/>
        <w:rPr>
          <w:b/>
          <w:bCs/>
          <w:lang w:val="pt-BR" w:eastAsia="en-US"/>
        </w:rPr>
      </w:pPr>
      <w:r w:rsidRPr="005E6FD4">
        <w:rPr>
          <w:b/>
          <w:bCs/>
          <w:lang w:val="pt-BR" w:eastAsia="en-US"/>
        </w:rPr>
        <w:t>Tên môn học</w:t>
      </w:r>
      <w:r w:rsidRPr="005E6FD4">
        <w:rPr>
          <w:b/>
          <w:lang w:val="pt-BR" w:eastAsia="en-US"/>
        </w:rPr>
        <w:t xml:space="preserve">: </w:t>
      </w:r>
      <w:r w:rsidRPr="005E6FD4">
        <w:rPr>
          <w:b/>
          <w:lang w:val="en-US" w:eastAsia="en-US"/>
        </w:rPr>
        <w:t>Thực tập Máy điện.</w:t>
      </w:r>
    </w:p>
    <w:p w:rsidR="005E6FD4" w:rsidRPr="005E6FD4" w:rsidRDefault="005E6FD4" w:rsidP="005E6FD4">
      <w:pPr>
        <w:spacing w:after="0" w:line="360" w:lineRule="auto"/>
        <w:jc w:val="both"/>
        <w:outlineLvl w:val="0"/>
        <w:rPr>
          <w:lang w:val="pt-BR" w:eastAsia="en-US"/>
        </w:rPr>
      </w:pPr>
      <w:r w:rsidRPr="005E6FD4">
        <w:rPr>
          <w:b/>
          <w:bCs/>
          <w:lang w:val="pt-BR" w:eastAsia="en-US"/>
        </w:rPr>
        <w:t>Mã môn học: DDT120</w:t>
      </w:r>
    </w:p>
    <w:p w:rsidR="005E6FD4" w:rsidRPr="005E6FD4" w:rsidRDefault="005E6FD4" w:rsidP="005E6FD4">
      <w:pPr>
        <w:spacing w:after="0" w:line="360" w:lineRule="auto"/>
        <w:jc w:val="both"/>
        <w:rPr>
          <w:lang w:val="pt-BR" w:eastAsia="en-US"/>
        </w:rPr>
      </w:pPr>
      <w:r w:rsidRPr="005E6FD4">
        <w:rPr>
          <w:b/>
          <w:bCs/>
          <w:lang w:val="pt-BR" w:eastAsia="en-US"/>
        </w:rPr>
        <w:t>Thời gian thực hiện môn học: 60</w:t>
      </w:r>
      <w:r w:rsidRPr="005E6FD4">
        <w:rPr>
          <w:bCs/>
          <w:lang w:val="pt-BR" w:eastAsia="en-US"/>
        </w:rPr>
        <w:t xml:space="preserve"> giờ (Lý thuyết: 0 giờ; Thực hành: 60 giờ; Kiểm tra: 0 giờ)</w:t>
      </w:r>
    </w:p>
    <w:p w:rsidR="005E6FD4" w:rsidRPr="005E6FD4" w:rsidRDefault="005E6FD4" w:rsidP="005E6FD4">
      <w:pPr>
        <w:numPr>
          <w:ilvl w:val="0"/>
          <w:numId w:val="2"/>
        </w:numPr>
        <w:tabs>
          <w:tab w:val="left" w:pos="284"/>
        </w:tabs>
        <w:spacing w:before="60" w:after="0" w:line="360" w:lineRule="auto"/>
        <w:jc w:val="both"/>
        <w:rPr>
          <w:rFonts w:eastAsia="Times New Roman"/>
          <w:b/>
          <w:bCs/>
          <w:lang w:val="pt-BR" w:eastAsia="en-US"/>
        </w:rPr>
      </w:pPr>
      <w:r w:rsidRPr="005E6FD4">
        <w:rPr>
          <w:rFonts w:eastAsia="Times New Roman"/>
          <w:b/>
          <w:bCs/>
          <w:lang w:val="pt-BR" w:eastAsia="en-US"/>
        </w:rPr>
        <w:t>Vị trí, tính chất của môn học:</w:t>
      </w:r>
    </w:p>
    <w:p w:rsidR="005E6FD4" w:rsidRPr="005E6FD4" w:rsidRDefault="005E6FD4" w:rsidP="005E6FD4">
      <w:pPr>
        <w:spacing w:after="0" w:line="360" w:lineRule="auto"/>
        <w:ind w:left="426"/>
        <w:contextualSpacing/>
        <w:jc w:val="both"/>
        <w:rPr>
          <w:rFonts w:eastAsia="Times New Roman"/>
          <w:b/>
          <w:bCs/>
          <w:lang w:val="pt-BR" w:eastAsia="en-US"/>
        </w:rPr>
      </w:pPr>
      <w:r w:rsidRPr="005E6FD4">
        <w:rPr>
          <w:rFonts w:eastAsia="Times New Roman"/>
          <w:lang w:val="da-DK" w:eastAsia="en-US"/>
        </w:rPr>
        <w:t>- Vị trí: Môn học T</w:t>
      </w:r>
      <w:r w:rsidRPr="005E6FD4">
        <w:rPr>
          <w:rFonts w:eastAsia="Times New Roman"/>
          <w:lang w:val="pt-BR" w:eastAsia="en-US"/>
        </w:rPr>
        <w:t xml:space="preserve">hực tập máy điện </w:t>
      </w:r>
      <w:r w:rsidRPr="005E6FD4">
        <w:rPr>
          <w:rFonts w:eastAsia="Times New Roman"/>
          <w:lang w:val="da-DK" w:eastAsia="en-US"/>
        </w:rPr>
        <w:t>đ</w:t>
      </w:r>
      <w:r w:rsidRPr="005E6FD4">
        <w:rPr>
          <w:rFonts w:eastAsia="Times New Roman"/>
          <w:lang w:val="da-DK" w:eastAsia="en-US"/>
        </w:rPr>
        <w:softHyphen/>
        <w:t>ược bố trí học sau môn học máy điện</w:t>
      </w:r>
      <w:r w:rsidRPr="005E6FD4">
        <w:rPr>
          <w:rFonts w:eastAsia="Times New Roman"/>
          <w:lang w:val="pt-BR" w:eastAsia="en-US"/>
        </w:rPr>
        <w:t>.</w:t>
      </w:r>
    </w:p>
    <w:p w:rsidR="005E6FD4" w:rsidRPr="005E6FD4" w:rsidRDefault="005E6FD4" w:rsidP="005E6FD4">
      <w:pPr>
        <w:spacing w:after="0" w:line="360" w:lineRule="auto"/>
        <w:ind w:left="426"/>
        <w:contextualSpacing/>
        <w:jc w:val="both"/>
        <w:rPr>
          <w:rFonts w:eastAsia="Times New Roman"/>
          <w:lang w:val="da-DK" w:eastAsia="en-US"/>
        </w:rPr>
      </w:pPr>
      <w:r w:rsidRPr="005E6FD4">
        <w:rPr>
          <w:rFonts w:eastAsia="Times New Roman"/>
          <w:lang w:val="da-DK" w:eastAsia="en-US"/>
        </w:rPr>
        <w:t>- Tính chất: Là môn học chuyên ngành thuộc các môn học đào tạo nghề bắt buộc.</w:t>
      </w:r>
    </w:p>
    <w:p w:rsidR="005E6FD4" w:rsidRPr="005E6FD4" w:rsidRDefault="005E6FD4" w:rsidP="005E6FD4">
      <w:pPr>
        <w:numPr>
          <w:ilvl w:val="0"/>
          <w:numId w:val="2"/>
        </w:numPr>
        <w:tabs>
          <w:tab w:val="left" w:pos="284"/>
        </w:tabs>
        <w:spacing w:before="60" w:after="0" w:line="360" w:lineRule="auto"/>
        <w:ind w:firstLine="142"/>
        <w:jc w:val="both"/>
        <w:rPr>
          <w:rFonts w:eastAsia="Times New Roman"/>
          <w:b/>
          <w:bCs/>
          <w:lang w:val="pt-BR" w:eastAsia="en-US"/>
        </w:rPr>
      </w:pPr>
      <w:r w:rsidRPr="005E6FD4">
        <w:rPr>
          <w:rFonts w:eastAsia="Times New Roman"/>
          <w:b/>
          <w:bCs/>
          <w:lang w:val="pt-BR" w:eastAsia="en-US"/>
        </w:rPr>
        <w:t>Mục tiêu môn học:</w:t>
      </w:r>
    </w:p>
    <w:p w:rsidR="005E6FD4" w:rsidRPr="005E6FD4" w:rsidRDefault="005E6FD4" w:rsidP="005E6FD4">
      <w:pPr>
        <w:numPr>
          <w:ilvl w:val="0"/>
          <w:numId w:val="3"/>
        </w:numPr>
        <w:tabs>
          <w:tab w:val="left" w:pos="426"/>
        </w:tabs>
        <w:spacing w:before="60" w:after="0" w:line="360" w:lineRule="auto"/>
        <w:ind w:left="142"/>
        <w:jc w:val="both"/>
        <w:rPr>
          <w:rFonts w:eastAsia="Times New Roman"/>
          <w:b/>
          <w:bCs/>
          <w:lang w:val="pt-BR" w:eastAsia="en-US"/>
        </w:rPr>
      </w:pPr>
      <w:r w:rsidRPr="005E6FD4">
        <w:rPr>
          <w:rFonts w:eastAsia="Times New Roman"/>
          <w:b/>
          <w:bCs/>
          <w:lang w:val="pt-BR" w:eastAsia="en-US"/>
        </w:rPr>
        <w:t>Kiến thức:</w:t>
      </w:r>
    </w:p>
    <w:p w:rsidR="005E6FD4" w:rsidRPr="005E6FD4" w:rsidRDefault="005E6FD4" w:rsidP="005E6FD4">
      <w:pPr>
        <w:numPr>
          <w:ilvl w:val="0"/>
          <w:numId w:val="1"/>
        </w:numPr>
        <w:tabs>
          <w:tab w:val="left" w:pos="851"/>
          <w:tab w:val="left" w:pos="1134"/>
        </w:tabs>
        <w:spacing w:before="60" w:after="0" w:line="360" w:lineRule="auto"/>
        <w:ind w:left="567"/>
        <w:contextualSpacing/>
        <w:jc w:val="both"/>
        <w:rPr>
          <w:rFonts w:eastAsia="Times New Roman"/>
          <w:lang w:val="da-DK" w:eastAsia="en-US"/>
        </w:rPr>
      </w:pPr>
      <w:r w:rsidRPr="005E6FD4">
        <w:rPr>
          <w:rFonts w:eastAsia="Times New Roman"/>
          <w:lang w:val="da-DK" w:eastAsia="en-US"/>
        </w:rPr>
        <w:t>Quấn được máy biến áp một pha công suất nhỏ …</w:t>
      </w:r>
    </w:p>
    <w:p w:rsidR="005E6FD4" w:rsidRPr="005E6FD4" w:rsidRDefault="005E6FD4" w:rsidP="005E6FD4">
      <w:pPr>
        <w:numPr>
          <w:ilvl w:val="0"/>
          <w:numId w:val="1"/>
        </w:numPr>
        <w:tabs>
          <w:tab w:val="left" w:pos="851"/>
          <w:tab w:val="left" w:pos="1134"/>
        </w:tabs>
        <w:spacing w:before="60" w:after="0" w:line="360" w:lineRule="auto"/>
        <w:ind w:left="567"/>
        <w:contextualSpacing/>
        <w:jc w:val="both"/>
        <w:rPr>
          <w:rFonts w:eastAsia="Times New Roman"/>
          <w:lang w:val="da-DK" w:eastAsia="en-US"/>
        </w:rPr>
      </w:pPr>
      <w:r w:rsidRPr="005E6FD4">
        <w:rPr>
          <w:rFonts w:eastAsia="Times New Roman"/>
          <w:lang w:val="da-DK" w:eastAsia="en-US"/>
        </w:rPr>
        <w:t>Chẩn đoán hư hỏng, sửa chữa, bảo dưỡng được máy biến áp một pha, ba pha có công suất vừa và nhỏ.</w:t>
      </w:r>
    </w:p>
    <w:p w:rsidR="005E6FD4" w:rsidRPr="005E6FD4" w:rsidRDefault="005E6FD4" w:rsidP="005E6FD4">
      <w:pPr>
        <w:numPr>
          <w:ilvl w:val="0"/>
          <w:numId w:val="1"/>
        </w:numPr>
        <w:tabs>
          <w:tab w:val="left" w:pos="851"/>
          <w:tab w:val="left" w:pos="1134"/>
        </w:tabs>
        <w:spacing w:before="60" w:after="0" w:line="360" w:lineRule="auto"/>
        <w:ind w:left="567"/>
        <w:contextualSpacing/>
        <w:jc w:val="both"/>
        <w:rPr>
          <w:rFonts w:eastAsia="Times New Roman"/>
          <w:lang w:val="da-DK" w:eastAsia="en-US"/>
        </w:rPr>
      </w:pPr>
      <w:r w:rsidRPr="005E6FD4">
        <w:rPr>
          <w:rFonts w:eastAsia="Times New Roman"/>
          <w:lang w:val="da-DK" w:eastAsia="en-US"/>
        </w:rPr>
        <w:t xml:space="preserve">Quấn và lồng được bộ dây quấn động cơ không đồng bộ ba pha dạng đồng tâm, dạng xếp kép (hai lớp) … </w:t>
      </w:r>
    </w:p>
    <w:p w:rsidR="005E6FD4" w:rsidRPr="005E6FD4" w:rsidRDefault="005E6FD4" w:rsidP="005E6FD4">
      <w:pPr>
        <w:numPr>
          <w:ilvl w:val="0"/>
          <w:numId w:val="1"/>
        </w:numPr>
        <w:tabs>
          <w:tab w:val="left" w:pos="851"/>
          <w:tab w:val="left" w:pos="1134"/>
        </w:tabs>
        <w:spacing w:before="60" w:after="0" w:line="360" w:lineRule="auto"/>
        <w:ind w:left="567"/>
        <w:contextualSpacing/>
        <w:jc w:val="both"/>
        <w:rPr>
          <w:rFonts w:eastAsia="Times New Roman"/>
          <w:lang w:val="da-DK" w:eastAsia="en-US"/>
        </w:rPr>
      </w:pPr>
      <w:r w:rsidRPr="005E6FD4">
        <w:rPr>
          <w:rFonts w:eastAsia="Times New Roman"/>
          <w:lang w:val="da-DK" w:eastAsia="en-US"/>
        </w:rPr>
        <w:t>Chẩn đoán hư hỏng, sửa chữa, bảo dưỡng được động cơ không đồng bộ ba pha.</w:t>
      </w:r>
    </w:p>
    <w:p w:rsidR="005E6FD4" w:rsidRPr="005E6FD4" w:rsidRDefault="005E6FD4" w:rsidP="005E6FD4">
      <w:pPr>
        <w:numPr>
          <w:ilvl w:val="0"/>
          <w:numId w:val="1"/>
        </w:numPr>
        <w:tabs>
          <w:tab w:val="left" w:pos="851"/>
          <w:tab w:val="left" w:pos="1134"/>
        </w:tabs>
        <w:spacing w:before="60" w:after="0" w:line="360" w:lineRule="auto"/>
        <w:ind w:left="567"/>
        <w:contextualSpacing/>
        <w:jc w:val="both"/>
        <w:rPr>
          <w:rFonts w:eastAsia="Times New Roman"/>
          <w:lang w:val="da-DK" w:eastAsia="en-US"/>
        </w:rPr>
      </w:pPr>
      <w:r w:rsidRPr="005E6FD4">
        <w:rPr>
          <w:rFonts w:eastAsia="Times New Roman"/>
          <w:lang w:val="da-DK" w:eastAsia="en-US"/>
        </w:rPr>
        <w:t>Quấn và lồng được bộ dây quấn các loại động cơ không đồng bộ một pha dạng đồng tâm, sin.</w:t>
      </w:r>
    </w:p>
    <w:p w:rsidR="005E6FD4" w:rsidRPr="005E6FD4" w:rsidRDefault="005E6FD4" w:rsidP="005E6FD4">
      <w:pPr>
        <w:numPr>
          <w:ilvl w:val="0"/>
          <w:numId w:val="1"/>
        </w:numPr>
        <w:tabs>
          <w:tab w:val="left" w:pos="851"/>
          <w:tab w:val="left" w:pos="1134"/>
        </w:tabs>
        <w:spacing w:before="60" w:after="0" w:line="360" w:lineRule="auto"/>
        <w:ind w:left="567"/>
        <w:contextualSpacing/>
        <w:jc w:val="both"/>
        <w:rPr>
          <w:rFonts w:eastAsia="Times New Roman"/>
          <w:lang w:val="da-DK" w:eastAsia="en-US"/>
        </w:rPr>
      </w:pPr>
      <w:r w:rsidRPr="005E6FD4">
        <w:rPr>
          <w:rFonts w:eastAsia="Times New Roman"/>
          <w:lang w:val="da-DK" w:eastAsia="en-US"/>
        </w:rPr>
        <w:t>Tẩm sấy được dây quấn các loại máy điện.</w:t>
      </w:r>
    </w:p>
    <w:p w:rsidR="005E6FD4" w:rsidRPr="005E6FD4" w:rsidRDefault="005E6FD4" w:rsidP="005E6FD4">
      <w:pPr>
        <w:numPr>
          <w:ilvl w:val="0"/>
          <w:numId w:val="3"/>
        </w:numPr>
        <w:tabs>
          <w:tab w:val="left" w:pos="426"/>
        </w:tabs>
        <w:spacing w:before="60" w:after="0" w:line="360" w:lineRule="auto"/>
        <w:ind w:left="142"/>
        <w:jc w:val="both"/>
        <w:rPr>
          <w:rFonts w:eastAsia="Times New Roman"/>
          <w:b/>
          <w:bCs/>
          <w:lang w:val="pt-BR" w:eastAsia="en-US"/>
        </w:rPr>
      </w:pPr>
      <w:r w:rsidRPr="005E6FD4">
        <w:rPr>
          <w:rFonts w:eastAsia="Times New Roman"/>
          <w:b/>
          <w:bCs/>
          <w:lang w:val="pt-BR" w:eastAsia="en-US"/>
        </w:rPr>
        <w:t>Kỹ năng:</w:t>
      </w:r>
    </w:p>
    <w:p w:rsidR="005E6FD4" w:rsidRPr="005E6FD4" w:rsidRDefault="005E6FD4" w:rsidP="005E6FD4">
      <w:pPr>
        <w:numPr>
          <w:ilvl w:val="0"/>
          <w:numId w:val="1"/>
        </w:numPr>
        <w:tabs>
          <w:tab w:val="left" w:pos="851"/>
          <w:tab w:val="left" w:pos="1134"/>
        </w:tabs>
        <w:spacing w:before="60" w:after="0" w:line="360" w:lineRule="auto"/>
        <w:ind w:left="567"/>
        <w:contextualSpacing/>
        <w:jc w:val="both"/>
        <w:rPr>
          <w:rFonts w:eastAsia="Times New Roman"/>
          <w:lang w:val="da-DK" w:eastAsia="en-US"/>
        </w:rPr>
      </w:pPr>
      <w:r w:rsidRPr="005E6FD4">
        <w:rPr>
          <w:rFonts w:eastAsia="Times New Roman"/>
          <w:lang w:val="da-DK" w:eastAsia="en-US"/>
        </w:rPr>
        <w:t xml:space="preserve">Sử </w:t>
      </w:r>
      <w:r w:rsidRPr="005E6FD4">
        <w:rPr>
          <w:rFonts w:eastAsia="Times New Roman"/>
          <w:spacing w:val="6"/>
          <w:lang w:val="pl-PL" w:eastAsia="en-US"/>
        </w:rPr>
        <w:t xml:space="preserve">dụng </w:t>
      </w:r>
      <w:r w:rsidRPr="005E6FD4">
        <w:rPr>
          <w:rFonts w:eastAsia="Times New Roman"/>
          <w:lang w:val="da-DK" w:eastAsia="en-US"/>
        </w:rPr>
        <w:t xml:space="preserve">thành thạo và bảo quản được các dụng cụ đồ nghề, các thiết bị kiểm tra, đo lường điện. </w:t>
      </w:r>
    </w:p>
    <w:p w:rsidR="005E6FD4" w:rsidRPr="005E6FD4" w:rsidRDefault="005E6FD4" w:rsidP="005E6FD4">
      <w:pPr>
        <w:numPr>
          <w:ilvl w:val="0"/>
          <w:numId w:val="1"/>
        </w:numPr>
        <w:tabs>
          <w:tab w:val="left" w:pos="851"/>
          <w:tab w:val="left" w:pos="1134"/>
        </w:tabs>
        <w:spacing w:before="60" w:after="0" w:line="360" w:lineRule="auto"/>
        <w:ind w:left="567"/>
        <w:contextualSpacing/>
        <w:jc w:val="both"/>
        <w:rPr>
          <w:rFonts w:eastAsia="Times New Roman"/>
          <w:lang w:val="da-DK" w:eastAsia="en-US"/>
        </w:rPr>
      </w:pPr>
      <w:r w:rsidRPr="005E6FD4">
        <w:rPr>
          <w:rFonts w:eastAsia="Times New Roman"/>
          <w:lang w:val="da-DK" w:eastAsia="en-US"/>
        </w:rPr>
        <w:t xml:space="preserve">Chẩn đoán hư hỏng, sửa chữa, bảo dưỡng được động cơ không đồng bộ 1 pha. </w:t>
      </w:r>
    </w:p>
    <w:p w:rsidR="005E6FD4" w:rsidRPr="005E6FD4" w:rsidRDefault="005E6FD4" w:rsidP="005E6FD4">
      <w:pPr>
        <w:numPr>
          <w:ilvl w:val="0"/>
          <w:numId w:val="3"/>
        </w:numPr>
        <w:tabs>
          <w:tab w:val="left" w:pos="426"/>
        </w:tabs>
        <w:spacing w:before="60" w:after="0" w:line="360" w:lineRule="auto"/>
        <w:ind w:left="142"/>
        <w:jc w:val="both"/>
        <w:rPr>
          <w:rFonts w:eastAsia="Times New Roman"/>
          <w:b/>
          <w:bCs/>
          <w:lang w:val="pt-BR" w:eastAsia="en-US"/>
        </w:rPr>
      </w:pPr>
      <w:r w:rsidRPr="005E6FD4">
        <w:rPr>
          <w:rFonts w:eastAsia="Times New Roman"/>
          <w:b/>
          <w:bCs/>
          <w:lang w:val="pt-BR" w:eastAsia="en-US"/>
        </w:rPr>
        <w:t>Năng lực tự chủ và trách nhiệm:</w:t>
      </w:r>
    </w:p>
    <w:p w:rsidR="005E6FD4" w:rsidRPr="005E6FD4" w:rsidRDefault="005E6FD4" w:rsidP="005E6FD4">
      <w:pPr>
        <w:tabs>
          <w:tab w:val="left" w:pos="851"/>
        </w:tabs>
        <w:spacing w:after="0" w:line="360" w:lineRule="auto"/>
        <w:ind w:left="567"/>
        <w:jc w:val="both"/>
        <w:rPr>
          <w:spacing w:val="6"/>
          <w:lang w:val="pl-PL" w:eastAsia="en-US"/>
        </w:rPr>
      </w:pPr>
      <w:r w:rsidRPr="005E6FD4">
        <w:rPr>
          <w:lang w:val="da-DK" w:eastAsia="en-US"/>
        </w:rPr>
        <w:lastRenderedPageBreak/>
        <w:t>-</w:t>
      </w:r>
      <w:r w:rsidRPr="005E6FD4">
        <w:rPr>
          <w:lang w:val="da-DK" w:eastAsia="en-US"/>
        </w:rPr>
        <w:tab/>
      </w:r>
      <w:r w:rsidRPr="005E6FD4">
        <w:rPr>
          <w:spacing w:val="6"/>
          <w:lang w:val="pl-PL" w:eastAsia="en-US"/>
        </w:rPr>
        <w:t xml:space="preserve">Rèn luyện thái độ nghiêm túc, tỉ mỉ, chính xác trong học tập và thực hiện công việc. </w:t>
      </w:r>
    </w:p>
    <w:p w:rsidR="005E6FD4" w:rsidRPr="005E6FD4" w:rsidRDefault="005E6FD4" w:rsidP="005E6FD4">
      <w:pPr>
        <w:tabs>
          <w:tab w:val="left" w:pos="851"/>
        </w:tabs>
        <w:spacing w:after="0" w:line="360" w:lineRule="auto"/>
        <w:ind w:left="567"/>
        <w:jc w:val="both"/>
        <w:rPr>
          <w:bCs/>
          <w:lang w:val="pt-BR" w:eastAsia="en-US"/>
        </w:rPr>
      </w:pPr>
      <w:r w:rsidRPr="005E6FD4">
        <w:rPr>
          <w:lang w:val="da-DK" w:eastAsia="en-US"/>
        </w:rPr>
        <w:t>- Phối hợp</w:t>
      </w:r>
      <w:r w:rsidRPr="005E6FD4">
        <w:rPr>
          <w:lang w:val="pl-PL" w:eastAsia="en-US"/>
        </w:rPr>
        <w:t xml:space="preserve"> với tinh thần thi đua trong việc học nhóm.</w:t>
      </w:r>
    </w:p>
    <w:p w:rsidR="005E6FD4" w:rsidRPr="005E6FD4" w:rsidRDefault="005E6FD4" w:rsidP="005E6FD4">
      <w:pPr>
        <w:numPr>
          <w:ilvl w:val="0"/>
          <w:numId w:val="2"/>
        </w:numPr>
        <w:tabs>
          <w:tab w:val="left" w:pos="284"/>
        </w:tabs>
        <w:spacing w:before="60" w:after="0" w:line="360" w:lineRule="auto"/>
        <w:ind w:firstLine="142"/>
        <w:jc w:val="both"/>
        <w:rPr>
          <w:rFonts w:eastAsia="Times New Roman"/>
          <w:lang w:val="pt-BR" w:eastAsia="en-US"/>
        </w:rPr>
      </w:pPr>
      <w:r w:rsidRPr="005E6FD4">
        <w:rPr>
          <w:rFonts w:eastAsia="Times New Roman"/>
          <w:b/>
          <w:bCs/>
          <w:lang w:val="pt-BR" w:eastAsia="en-US"/>
        </w:rPr>
        <w:t>Nội dung môn học:</w:t>
      </w:r>
    </w:p>
    <w:p w:rsidR="005E6FD4" w:rsidRPr="005E6FD4" w:rsidRDefault="005E6FD4" w:rsidP="005E6FD4">
      <w:pPr>
        <w:tabs>
          <w:tab w:val="left" w:pos="709"/>
        </w:tabs>
        <w:spacing w:after="0" w:line="360" w:lineRule="auto"/>
        <w:jc w:val="both"/>
        <w:rPr>
          <w:b/>
          <w:lang w:val="pt-BR" w:eastAsia="en-US"/>
        </w:rPr>
      </w:pPr>
      <w:r w:rsidRPr="005E6FD4">
        <w:rPr>
          <w:b/>
          <w:lang w:val="pt-BR" w:eastAsia="en-US"/>
        </w:rPr>
        <w:t>1. Nội dung tổng quát và phân bổ thời gian:</w:t>
      </w:r>
    </w:p>
    <w:p w:rsidR="005E6FD4" w:rsidRPr="005E6FD4" w:rsidRDefault="005E6FD4" w:rsidP="005E6FD4">
      <w:pPr>
        <w:tabs>
          <w:tab w:val="left" w:pos="709"/>
        </w:tabs>
        <w:spacing w:after="0" w:line="360" w:lineRule="auto"/>
        <w:jc w:val="both"/>
        <w:rPr>
          <w:b/>
          <w:lang w:val="pt-BR" w:eastAsia="en-US"/>
        </w:rPr>
      </w:pPr>
      <w:r w:rsidRPr="005E6FD4">
        <w:rPr>
          <w:b/>
          <w:lang w:val="pt-BR" w:eastAsia="en-US"/>
        </w:rPr>
        <w:br w:type="page"/>
      </w:r>
    </w:p>
    <w:tbl>
      <w:tblPr>
        <w:tblW w:w="92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4"/>
        <w:gridCol w:w="5350"/>
        <w:gridCol w:w="642"/>
        <w:gridCol w:w="867"/>
        <w:gridCol w:w="867"/>
        <w:gridCol w:w="867"/>
      </w:tblGrid>
      <w:tr w:rsidR="005E6FD4" w:rsidRPr="005E6FD4" w:rsidTr="00DA3447">
        <w:trPr>
          <w:trHeight w:val="454"/>
          <w:jc w:val="center"/>
        </w:trPr>
        <w:tc>
          <w:tcPr>
            <w:tcW w:w="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FD4" w:rsidRPr="005E6FD4" w:rsidRDefault="005E6FD4" w:rsidP="005E6FD4">
            <w:pPr>
              <w:spacing w:after="0" w:line="240" w:lineRule="auto"/>
              <w:jc w:val="center"/>
              <w:rPr>
                <w:b/>
                <w:bCs/>
                <w:lang w:val="en-US" w:eastAsia="en-US"/>
              </w:rPr>
            </w:pPr>
            <w:r w:rsidRPr="005E6FD4">
              <w:rPr>
                <w:b/>
                <w:bCs/>
                <w:lang w:val="en-US" w:eastAsia="en-US"/>
              </w:rPr>
              <w:lastRenderedPageBreak/>
              <w:t>TT</w:t>
            </w:r>
          </w:p>
        </w:tc>
        <w:tc>
          <w:tcPr>
            <w:tcW w:w="5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FD4" w:rsidRPr="005E6FD4" w:rsidRDefault="005E6FD4" w:rsidP="005E6FD4">
            <w:pPr>
              <w:spacing w:after="0" w:line="240" w:lineRule="auto"/>
              <w:jc w:val="center"/>
              <w:rPr>
                <w:b/>
                <w:bCs/>
                <w:lang w:val="en-US" w:eastAsia="en-US"/>
              </w:rPr>
            </w:pPr>
            <w:r w:rsidRPr="005E6FD4">
              <w:rPr>
                <w:b/>
                <w:bCs/>
                <w:lang w:val="en-US" w:eastAsia="en-US"/>
              </w:rPr>
              <w:t>Nội dung</w:t>
            </w:r>
          </w:p>
        </w:tc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FD4" w:rsidRPr="005E6FD4" w:rsidRDefault="005E6FD4" w:rsidP="005E6FD4">
            <w:pPr>
              <w:spacing w:after="0" w:line="240" w:lineRule="auto"/>
              <w:jc w:val="center"/>
              <w:rPr>
                <w:b/>
                <w:bCs/>
                <w:lang w:val="en-US" w:eastAsia="en-US"/>
              </w:rPr>
            </w:pPr>
            <w:r w:rsidRPr="005E6FD4">
              <w:rPr>
                <w:b/>
                <w:bCs/>
                <w:lang w:val="en-US" w:eastAsia="en-US"/>
              </w:rPr>
              <w:t>Số tiết</w:t>
            </w:r>
          </w:p>
        </w:tc>
        <w:tc>
          <w:tcPr>
            <w:tcW w:w="26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FD4" w:rsidRPr="005E6FD4" w:rsidRDefault="005E6FD4" w:rsidP="005E6FD4">
            <w:pPr>
              <w:spacing w:after="0" w:line="240" w:lineRule="auto"/>
              <w:jc w:val="center"/>
              <w:rPr>
                <w:b/>
                <w:bCs/>
                <w:lang w:val="en-US" w:eastAsia="en-US"/>
              </w:rPr>
            </w:pPr>
            <w:r w:rsidRPr="005E6FD4">
              <w:rPr>
                <w:b/>
                <w:bCs/>
                <w:lang w:val="en-US" w:eastAsia="en-US"/>
              </w:rPr>
              <w:t>Phân bố thời gian</w:t>
            </w:r>
          </w:p>
        </w:tc>
      </w:tr>
      <w:tr w:rsidR="005E6FD4" w:rsidRPr="005E6FD4" w:rsidTr="00DA3447">
        <w:trPr>
          <w:trHeight w:val="737"/>
          <w:jc w:val="center"/>
        </w:trPr>
        <w:tc>
          <w:tcPr>
            <w:tcW w:w="6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FD4" w:rsidRPr="005E6FD4" w:rsidRDefault="005E6FD4" w:rsidP="005E6FD4">
            <w:pPr>
              <w:spacing w:after="0" w:line="240" w:lineRule="auto"/>
              <w:jc w:val="center"/>
              <w:rPr>
                <w:lang w:val="en-US" w:eastAsia="en-US"/>
              </w:rPr>
            </w:pPr>
          </w:p>
        </w:tc>
        <w:tc>
          <w:tcPr>
            <w:tcW w:w="5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FD4" w:rsidRPr="005E6FD4" w:rsidRDefault="005E6FD4" w:rsidP="005E6FD4">
            <w:pPr>
              <w:spacing w:after="0" w:line="240" w:lineRule="auto"/>
              <w:rPr>
                <w:lang w:val="en-US" w:eastAsia="en-US"/>
              </w:rPr>
            </w:pPr>
          </w:p>
        </w:tc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FD4" w:rsidRPr="005E6FD4" w:rsidRDefault="005E6FD4" w:rsidP="005E6FD4">
            <w:pPr>
              <w:spacing w:after="0" w:line="240" w:lineRule="auto"/>
              <w:rPr>
                <w:lang w:val="en-US" w:eastAsia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E6FD4" w:rsidRPr="005E6FD4" w:rsidRDefault="005E6FD4" w:rsidP="005E6FD4">
            <w:pPr>
              <w:spacing w:after="0" w:line="240" w:lineRule="auto"/>
              <w:jc w:val="center"/>
              <w:rPr>
                <w:b/>
                <w:bCs/>
                <w:lang w:val="en-US" w:eastAsia="en-US"/>
              </w:rPr>
            </w:pPr>
            <w:r w:rsidRPr="005E6FD4">
              <w:rPr>
                <w:b/>
                <w:bCs/>
                <w:lang w:val="en-US" w:eastAsia="en-US"/>
              </w:rPr>
              <w:t>Lý thuyết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6FD4" w:rsidRPr="005E6FD4" w:rsidRDefault="005E6FD4" w:rsidP="005E6FD4">
            <w:pPr>
              <w:spacing w:after="0" w:line="240" w:lineRule="auto"/>
              <w:jc w:val="center"/>
              <w:rPr>
                <w:b/>
                <w:bCs/>
                <w:lang w:val="en-US" w:eastAsia="en-US"/>
              </w:rPr>
            </w:pPr>
            <w:r w:rsidRPr="005E6FD4">
              <w:rPr>
                <w:b/>
                <w:bCs/>
                <w:lang w:val="en-US" w:eastAsia="en-US"/>
              </w:rPr>
              <w:t>Thực hành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FD4" w:rsidRPr="005E6FD4" w:rsidRDefault="005E6FD4" w:rsidP="005E6FD4">
            <w:pPr>
              <w:spacing w:after="0" w:line="240" w:lineRule="auto"/>
              <w:jc w:val="center"/>
              <w:rPr>
                <w:b/>
                <w:bCs/>
                <w:lang w:val="en-US" w:eastAsia="en-US"/>
              </w:rPr>
            </w:pPr>
            <w:r w:rsidRPr="005E6FD4">
              <w:rPr>
                <w:b/>
                <w:bCs/>
                <w:lang w:val="en-US" w:eastAsia="en-US"/>
              </w:rPr>
              <w:t>Kiểm tra</w:t>
            </w:r>
          </w:p>
        </w:tc>
      </w:tr>
      <w:tr w:rsidR="005E6FD4" w:rsidRPr="005E6FD4" w:rsidTr="00DA3447">
        <w:trPr>
          <w:trHeight w:val="387"/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FD4" w:rsidRPr="005E6FD4" w:rsidRDefault="005E6FD4" w:rsidP="005E6FD4">
            <w:pPr>
              <w:spacing w:before="60" w:after="60" w:line="312" w:lineRule="auto"/>
              <w:jc w:val="center"/>
              <w:rPr>
                <w:lang w:val="en-US" w:eastAsia="en-US"/>
              </w:rPr>
            </w:pPr>
            <w:r w:rsidRPr="005E6FD4">
              <w:rPr>
                <w:lang w:val="en-US" w:eastAsia="en-US"/>
              </w:rPr>
              <w:t>1</w:t>
            </w:r>
          </w:p>
        </w:tc>
        <w:tc>
          <w:tcPr>
            <w:tcW w:w="5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FD4" w:rsidRPr="005E6FD4" w:rsidRDefault="005E6FD4" w:rsidP="005E6FD4">
            <w:pPr>
              <w:tabs>
                <w:tab w:val="left" w:pos="7110"/>
              </w:tabs>
              <w:spacing w:before="60" w:after="60" w:line="312" w:lineRule="auto"/>
              <w:rPr>
                <w:bCs/>
                <w:lang w:val="en-US" w:eastAsia="en-US"/>
              </w:rPr>
            </w:pPr>
            <w:r w:rsidRPr="005E6FD4">
              <w:rPr>
                <w:bCs/>
                <w:lang w:val="en-US" w:eastAsia="en-US"/>
              </w:rPr>
              <w:t xml:space="preserve">Bài 1: Xác định cực tính, đấu dây máy biến áp một pha, ba pha 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FD4" w:rsidRPr="005E6FD4" w:rsidRDefault="005E6FD4" w:rsidP="005E6FD4">
            <w:pPr>
              <w:spacing w:before="60" w:after="60" w:line="312" w:lineRule="auto"/>
              <w:jc w:val="center"/>
              <w:rPr>
                <w:lang w:val="en-US" w:eastAsia="en-US"/>
              </w:rPr>
            </w:pPr>
            <w:r w:rsidRPr="005E6FD4">
              <w:rPr>
                <w:lang w:val="en-US" w:eastAsia="en-US"/>
              </w:rPr>
              <w:t>5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FD4" w:rsidRPr="005E6FD4" w:rsidRDefault="005E6FD4" w:rsidP="005E6FD4">
            <w:pPr>
              <w:spacing w:before="60" w:after="60" w:line="312" w:lineRule="auto"/>
              <w:jc w:val="center"/>
              <w:rPr>
                <w:lang w:val="en-US" w:eastAsia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FD4" w:rsidRPr="005E6FD4" w:rsidRDefault="005E6FD4" w:rsidP="005E6FD4">
            <w:pPr>
              <w:spacing w:before="60" w:after="60" w:line="312" w:lineRule="auto"/>
              <w:jc w:val="center"/>
              <w:rPr>
                <w:lang w:val="en-US" w:eastAsia="en-US"/>
              </w:rPr>
            </w:pPr>
            <w:r w:rsidRPr="005E6FD4">
              <w:rPr>
                <w:lang w:val="en-US" w:eastAsia="en-US"/>
              </w:rPr>
              <w:t>5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FD4" w:rsidRPr="005E6FD4" w:rsidRDefault="005E6FD4" w:rsidP="005E6FD4">
            <w:pPr>
              <w:spacing w:before="60" w:after="60" w:line="312" w:lineRule="auto"/>
              <w:jc w:val="center"/>
              <w:rPr>
                <w:lang w:val="en-US" w:eastAsia="en-US"/>
              </w:rPr>
            </w:pPr>
          </w:p>
        </w:tc>
      </w:tr>
      <w:tr w:rsidR="005E6FD4" w:rsidRPr="005E6FD4" w:rsidTr="00DA3447">
        <w:trPr>
          <w:trHeight w:val="409"/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FD4" w:rsidRPr="005E6FD4" w:rsidRDefault="005E6FD4" w:rsidP="005E6FD4">
            <w:pPr>
              <w:spacing w:before="60" w:after="60" w:line="312" w:lineRule="auto"/>
              <w:jc w:val="center"/>
              <w:rPr>
                <w:lang w:val="en-US" w:eastAsia="en-US"/>
              </w:rPr>
            </w:pPr>
            <w:r w:rsidRPr="005E6FD4">
              <w:rPr>
                <w:lang w:val="en-US" w:eastAsia="en-US"/>
              </w:rPr>
              <w:t>2</w:t>
            </w:r>
          </w:p>
        </w:tc>
        <w:tc>
          <w:tcPr>
            <w:tcW w:w="5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FD4" w:rsidRPr="005E6FD4" w:rsidRDefault="005E6FD4" w:rsidP="005E6FD4">
            <w:pPr>
              <w:spacing w:before="60" w:after="60" w:line="312" w:lineRule="auto"/>
              <w:rPr>
                <w:bCs/>
                <w:lang w:val="en-US" w:eastAsia="en-US"/>
              </w:rPr>
            </w:pPr>
            <w:r w:rsidRPr="005E6FD4">
              <w:rPr>
                <w:bCs/>
                <w:lang w:val="en-US" w:eastAsia="en-US"/>
              </w:rPr>
              <w:t>Bài 2: Quấn máy biến áp một pha dạng cách ly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FD4" w:rsidRPr="005E6FD4" w:rsidRDefault="005E6FD4" w:rsidP="005E6FD4">
            <w:pPr>
              <w:spacing w:before="60" w:after="60" w:line="312" w:lineRule="auto"/>
              <w:jc w:val="center"/>
              <w:rPr>
                <w:lang w:val="en-US" w:eastAsia="en-US"/>
              </w:rPr>
            </w:pPr>
            <w:r w:rsidRPr="005E6FD4">
              <w:rPr>
                <w:lang w:val="en-US" w:eastAsia="en-US"/>
              </w:rPr>
              <w:t>5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FD4" w:rsidRPr="005E6FD4" w:rsidRDefault="005E6FD4" w:rsidP="005E6FD4">
            <w:pPr>
              <w:spacing w:before="60" w:after="60" w:line="312" w:lineRule="auto"/>
              <w:jc w:val="center"/>
              <w:rPr>
                <w:lang w:val="en-US" w:eastAsia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FD4" w:rsidRPr="005E6FD4" w:rsidRDefault="005E6FD4" w:rsidP="005E6FD4">
            <w:pPr>
              <w:spacing w:before="60" w:after="60" w:line="312" w:lineRule="auto"/>
              <w:jc w:val="center"/>
              <w:rPr>
                <w:lang w:val="en-US" w:eastAsia="en-US"/>
              </w:rPr>
            </w:pPr>
            <w:r w:rsidRPr="005E6FD4">
              <w:rPr>
                <w:lang w:val="en-US" w:eastAsia="en-US"/>
              </w:rPr>
              <w:t>5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FD4" w:rsidRPr="005E6FD4" w:rsidRDefault="005E6FD4" w:rsidP="005E6FD4">
            <w:pPr>
              <w:spacing w:before="60" w:after="60" w:line="312" w:lineRule="auto"/>
              <w:jc w:val="center"/>
              <w:rPr>
                <w:lang w:val="en-US" w:eastAsia="en-US"/>
              </w:rPr>
            </w:pPr>
          </w:p>
        </w:tc>
      </w:tr>
      <w:tr w:rsidR="005E6FD4" w:rsidRPr="005E6FD4" w:rsidTr="00DA3447">
        <w:trPr>
          <w:trHeight w:val="737"/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FD4" w:rsidRPr="005E6FD4" w:rsidRDefault="005E6FD4" w:rsidP="005E6FD4">
            <w:pPr>
              <w:spacing w:before="60" w:after="60" w:line="312" w:lineRule="auto"/>
              <w:jc w:val="center"/>
              <w:rPr>
                <w:lang w:val="en-US" w:eastAsia="en-US"/>
              </w:rPr>
            </w:pPr>
            <w:r w:rsidRPr="005E6FD4">
              <w:rPr>
                <w:lang w:val="en-US" w:eastAsia="en-US"/>
              </w:rPr>
              <w:t>3</w:t>
            </w:r>
          </w:p>
        </w:tc>
        <w:tc>
          <w:tcPr>
            <w:tcW w:w="5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FD4" w:rsidRPr="005E6FD4" w:rsidRDefault="005E6FD4" w:rsidP="005E6FD4">
            <w:pPr>
              <w:spacing w:before="60" w:after="60" w:line="312" w:lineRule="auto"/>
              <w:rPr>
                <w:bCs/>
                <w:lang w:val="en-US" w:eastAsia="en-US"/>
              </w:rPr>
            </w:pPr>
            <w:r w:rsidRPr="005E6FD4">
              <w:rPr>
                <w:bCs/>
                <w:lang w:val="en-US" w:eastAsia="en-US"/>
              </w:rPr>
              <w:t>Bài 3: Tháo lắp động cơ, kiểm tra và xác định cực tính cuộn dây quấn stato động cơ không đồng bộ 3 pha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FD4" w:rsidRPr="005E6FD4" w:rsidRDefault="005E6FD4" w:rsidP="005E6FD4">
            <w:pPr>
              <w:spacing w:before="60" w:after="60" w:line="312" w:lineRule="auto"/>
              <w:jc w:val="center"/>
              <w:rPr>
                <w:lang w:val="en-US" w:eastAsia="en-US"/>
              </w:rPr>
            </w:pPr>
            <w:r w:rsidRPr="005E6FD4">
              <w:rPr>
                <w:lang w:val="en-US" w:eastAsia="en-US"/>
              </w:rPr>
              <w:t>5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FD4" w:rsidRPr="005E6FD4" w:rsidRDefault="005E6FD4" w:rsidP="005E6FD4">
            <w:pPr>
              <w:spacing w:before="60" w:after="60" w:line="312" w:lineRule="auto"/>
              <w:jc w:val="center"/>
              <w:rPr>
                <w:lang w:val="en-US" w:eastAsia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FD4" w:rsidRPr="005E6FD4" w:rsidRDefault="005E6FD4" w:rsidP="005E6FD4">
            <w:pPr>
              <w:spacing w:before="60" w:after="60" w:line="312" w:lineRule="auto"/>
              <w:jc w:val="center"/>
              <w:rPr>
                <w:lang w:val="en-US" w:eastAsia="en-US"/>
              </w:rPr>
            </w:pPr>
            <w:r w:rsidRPr="005E6FD4">
              <w:rPr>
                <w:lang w:val="en-US" w:eastAsia="en-US"/>
              </w:rPr>
              <w:t>5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FD4" w:rsidRPr="005E6FD4" w:rsidRDefault="005E6FD4" w:rsidP="005E6FD4">
            <w:pPr>
              <w:spacing w:before="60" w:after="60" w:line="312" w:lineRule="auto"/>
              <w:jc w:val="center"/>
              <w:rPr>
                <w:lang w:val="en-US" w:eastAsia="en-US"/>
              </w:rPr>
            </w:pPr>
          </w:p>
        </w:tc>
        <w:bookmarkStart w:id="0" w:name="_GoBack"/>
        <w:bookmarkEnd w:id="0"/>
      </w:tr>
      <w:tr w:rsidR="005E6FD4" w:rsidRPr="005E6FD4" w:rsidTr="00DA3447">
        <w:trPr>
          <w:trHeight w:val="737"/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FD4" w:rsidRPr="005E6FD4" w:rsidRDefault="005E6FD4" w:rsidP="005E6FD4">
            <w:pPr>
              <w:spacing w:before="60" w:after="60" w:line="312" w:lineRule="auto"/>
              <w:jc w:val="center"/>
              <w:rPr>
                <w:lang w:val="en-US" w:eastAsia="en-US"/>
              </w:rPr>
            </w:pPr>
            <w:r w:rsidRPr="005E6FD4">
              <w:rPr>
                <w:lang w:val="en-US" w:eastAsia="en-US"/>
              </w:rPr>
              <w:t>4</w:t>
            </w:r>
          </w:p>
        </w:tc>
        <w:tc>
          <w:tcPr>
            <w:tcW w:w="5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FD4" w:rsidRPr="005E6FD4" w:rsidRDefault="005E6FD4" w:rsidP="005E6FD4">
            <w:pPr>
              <w:spacing w:before="60" w:after="60" w:line="312" w:lineRule="auto"/>
              <w:rPr>
                <w:bCs/>
                <w:lang w:val="en-US" w:eastAsia="en-US"/>
              </w:rPr>
            </w:pPr>
            <w:r w:rsidRPr="005E6FD4">
              <w:rPr>
                <w:bCs/>
                <w:lang w:val="en-US" w:eastAsia="en-US"/>
              </w:rPr>
              <w:t>Bài 4: Quấn dây động cơ không đồng bộ 3 pha kiểu đồng tâm tập trung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FD4" w:rsidRPr="005E6FD4" w:rsidRDefault="005E6FD4" w:rsidP="005E6FD4">
            <w:pPr>
              <w:spacing w:before="60" w:after="60" w:line="312" w:lineRule="auto"/>
              <w:jc w:val="center"/>
              <w:rPr>
                <w:lang w:val="en-US" w:eastAsia="en-US"/>
              </w:rPr>
            </w:pPr>
            <w:r w:rsidRPr="005E6FD4">
              <w:rPr>
                <w:lang w:val="en-US" w:eastAsia="en-US"/>
              </w:rPr>
              <w:t>10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FD4" w:rsidRPr="005E6FD4" w:rsidRDefault="005E6FD4" w:rsidP="005E6FD4">
            <w:pPr>
              <w:spacing w:before="60" w:after="60" w:line="312" w:lineRule="auto"/>
              <w:jc w:val="center"/>
              <w:rPr>
                <w:lang w:val="en-US" w:eastAsia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FD4" w:rsidRPr="005E6FD4" w:rsidRDefault="005E6FD4" w:rsidP="005E6FD4">
            <w:pPr>
              <w:spacing w:before="60" w:after="60" w:line="312" w:lineRule="auto"/>
              <w:jc w:val="center"/>
              <w:rPr>
                <w:lang w:val="en-US" w:eastAsia="en-US"/>
              </w:rPr>
            </w:pPr>
            <w:r w:rsidRPr="005E6FD4">
              <w:rPr>
                <w:lang w:val="en-US" w:eastAsia="en-US"/>
              </w:rPr>
              <w:t>10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FD4" w:rsidRPr="005E6FD4" w:rsidRDefault="005E6FD4" w:rsidP="005E6FD4">
            <w:pPr>
              <w:spacing w:before="60" w:after="60" w:line="312" w:lineRule="auto"/>
              <w:jc w:val="center"/>
              <w:rPr>
                <w:lang w:val="en-US" w:eastAsia="en-US"/>
              </w:rPr>
            </w:pPr>
          </w:p>
        </w:tc>
      </w:tr>
      <w:tr w:rsidR="005E6FD4" w:rsidRPr="005E6FD4" w:rsidTr="00DA3447">
        <w:trPr>
          <w:trHeight w:val="737"/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FD4" w:rsidRPr="005E6FD4" w:rsidRDefault="005E6FD4" w:rsidP="005E6FD4">
            <w:pPr>
              <w:spacing w:before="60" w:after="60" w:line="312" w:lineRule="auto"/>
              <w:jc w:val="center"/>
              <w:rPr>
                <w:lang w:val="en-US" w:eastAsia="en-US"/>
              </w:rPr>
            </w:pPr>
            <w:r w:rsidRPr="005E6FD4">
              <w:rPr>
                <w:lang w:val="en-US" w:eastAsia="en-US"/>
              </w:rPr>
              <w:t>5</w:t>
            </w:r>
          </w:p>
        </w:tc>
        <w:tc>
          <w:tcPr>
            <w:tcW w:w="5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FD4" w:rsidRPr="005E6FD4" w:rsidRDefault="005E6FD4" w:rsidP="005E6FD4">
            <w:pPr>
              <w:spacing w:before="60" w:after="60" w:line="312" w:lineRule="auto"/>
              <w:rPr>
                <w:bCs/>
                <w:lang w:val="en-US" w:eastAsia="en-US"/>
              </w:rPr>
            </w:pPr>
            <w:r w:rsidRPr="005E6FD4">
              <w:rPr>
                <w:bCs/>
                <w:lang w:val="en-US" w:eastAsia="en-US"/>
              </w:rPr>
              <w:t>Bài 5: Quấn dây động cơ không đồng bộ 3 pha hai lớp (xếp kép)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FD4" w:rsidRPr="005E6FD4" w:rsidRDefault="005E6FD4" w:rsidP="005E6FD4">
            <w:pPr>
              <w:spacing w:before="60" w:after="60" w:line="312" w:lineRule="auto"/>
              <w:jc w:val="center"/>
              <w:rPr>
                <w:lang w:val="en-US" w:eastAsia="en-US"/>
              </w:rPr>
            </w:pPr>
            <w:r w:rsidRPr="005E6FD4">
              <w:rPr>
                <w:lang w:val="en-US" w:eastAsia="en-US"/>
              </w:rPr>
              <w:t>15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FD4" w:rsidRPr="005E6FD4" w:rsidRDefault="005E6FD4" w:rsidP="005E6FD4">
            <w:pPr>
              <w:spacing w:before="60" w:after="60" w:line="312" w:lineRule="auto"/>
              <w:jc w:val="center"/>
              <w:rPr>
                <w:lang w:val="en-US" w:eastAsia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FD4" w:rsidRPr="005E6FD4" w:rsidRDefault="005E6FD4" w:rsidP="005E6FD4">
            <w:pPr>
              <w:spacing w:before="60" w:after="60" w:line="312" w:lineRule="auto"/>
              <w:jc w:val="center"/>
              <w:rPr>
                <w:lang w:val="en-US" w:eastAsia="en-US"/>
              </w:rPr>
            </w:pPr>
            <w:r w:rsidRPr="005E6FD4">
              <w:rPr>
                <w:lang w:val="en-US" w:eastAsia="en-US"/>
              </w:rPr>
              <w:t>10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FD4" w:rsidRPr="005E6FD4" w:rsidRDefault="005E6FD4" w:rsidP="005E6FD4">
            <w:pPr>
              <w:spacing w:before="60" w:after="60" w:line="312" w:lineRule="auto"/>
              <w:jc w:val="center"/>
              <w:rPr>
                <w:lang w:val="en-US" w:eastAsia="en-US"/>
              </w:rPr>
            </w:pPr>
          </w:p>
        </w:tc>
      </w:tr>
      <w:tr w:rsidR="005E6FD4" w:rsidRPr="005E6FD4" w:rsidTr="00DA3447">
        <w:trPr>
          <w:trHeight w:val="737"/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FD4" w:rsidRPr="005E6FD4" w:rsidRDefault="005E6FD4" w:rsidP="005E6FD4">
            <w:pPr>
              <w:spacing w:before="60" w:after="60" w:line="312" w:lineRule="auto"/>
              <w:jc w:val="center"/>
              <w:rPr>
                <w:lang w:val="en-US" w:eastAsia="en-US"/>
              </w:rPr>
            </w:pPr>
            <w:r w:rsidRPr="005E6FD4">
              <w:rPr>
                <w:lang w:val="en-US" w:eastAsia="en-US"/>
              </w:rPr>
              <w:t>6</w:t>
            </w:r>
          </w:p>
        </w:tc>
        <w:tc>
          <w:tcPr>
            <w:tcW w:w="5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FD4" w:rsidRPr="005E6FD4" w:rsidRDefault="005E6FD4" w:rsidP="005E6FD4">
            <w:pPr>
              <w:spacing w:before="60" w:after="60" w:line="312" w:lineRule="auto"/>
              <w:rPr>
                <w:bCs/>
                <w:lang w:val="en-US" w:eastAsia="en-US"/>
              </w:rPr>
            </w:pPr>
            <w:r w:rsidRPr="005E6FD4">
              <w:rPr>
                <w:bCs/>
                <w:lang w:val="en-US" w:eastAsia="en-US"/>
              </w:rPr>
              <w:t xml:space="preserve">Bài 6: Xác định các đầu dây và đấu vận hành động cơ không đồng bộ một pha 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FD4" w:rsidRPr="005E6FD4" w:rsidRDefault="005E6FD4" w:rsidP="005E6FD4">
            <w:pPr>
              <w:spacing w:before="60" w:after="60" w:line="312" w:lineRule="auto"/>
              <w:jc w:val="center"/>
              <w:rPr>
                <w:lang w:val="en-US" w:eastAsia="en-US"/>
              </w:rPr>
            </w:pPr>
            <w:r w:rsidRPr="005E6FD4">
              <w:rPr>
                <w:lang w:val="en-US" w:eastAsia="en-US"/>
              </w:rPr>
              <w:t>5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FD4" w:rsidRPr="005E6FD4" w:rsidRDefault="005E6FD4" w:rsidP="005E6FD4">
            <w:pPr>
              <w:spacing w:before="60" w:after="60" w:line="312" w:lineRule="auto"/>
              <w:jc w:val="center"/>
              <w:rPr>
                <w:lang w:val="en-US" w:eastAsia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FD4" w:rsidRPr="005E6FD4" w:rsidRDefault="005E6FD4" w:rsidP="005E6FD4">
            <w:pPr>
              <w:spacing w:before="60" w:after="60" w:line="312" w:lineRule="auto"/>
              <w:jc w:val="center"/>
              <w:rPr>
                <w:lang w:val="en-US" w:eastAsia="en-US"/>
              </w:rPr>
            </w:pPr>
            <w:r w:rsidRPr="005E6FD4">
              <w:rPr>
                <w:lang w:val="en-US" w:eastAsia="en-US"/>
              </w:rPr>
              <w:t>5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FD4" w:rsidRPr="005E6FD4" w:rsidRDefault="005E6FD4" w:rsidP="005E6FD4">
            <w:pPr>
              <w:spacing w:before="60" w:after="60" w:line="312" w:lineRule="auto"/>
              <w:jc w:val="center"/>
              <w:rPr>
                <w:lang w:val="en-US" w:eastAsia="en-US"/>
              </w:rPr>
            </w:pPr>
          </w:p>
        </w:tc>
      </w:tr>
      <w:tr w:rsidR="005E6FD4" w:rsidRPr="005E6FD4" w:rsidTr="00DA3447">
        <w:trPr>
          <w:trHeight w:val="737"/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FD4" w:rsidRPr="005E6FD4" w:rsidRDefault="005E6FD4" w:rsidP="005E6FD4">
            <w:pPr>
              <w:spacing w:before="60" w:after="60" w:line="312" w:lineRule="auto"/>
              <w:jc w:val="center"/>
              <w:rPr>
                <w:lang w:val="en-US" w:eastAsia="en-US"/>
              </w:rPr>
            </w:pPr>
            <w:r w:rsidRPr="005E6FD4">
              <w:rPr>
                <w:lang w:val="en-US" w:eastAsia="en-US"/>
              </w:rPr>
              <w:t>7</w:t>
            </w:r>
          </w:p>
        </w:tc>
        <w:tc>
          <w:tcPr>
            <w:tcW w:w="5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FD4" w:rsidRPr="005E6FD4" w:rsidRDefault="005E6FD4" w:rsidP="005E6FD4">
            <w:pPr>
              <w:spacing w:before="60" w:after="60" w:line="312" w:lineRule="auto"/>
              <w:rPr>
                <w:bCs/>
                <w:lang w:val="en-US" w:eastAsia="en-US"/>
              </w:rPr>
            </w:pPr>
            <w:r w:rsidRPr="005E6FD4">
              <w:rPr>
                <w:bCs/>
                <w:lang w:val="en-US" w:eastAsia="en-US"/>
              </w:rPr>
              <w:t xml:space="preserve">Bài </w:t>
            </w:r>
            <w:r w:rsidRPr="005E6FD4">
              <w:rPr>
                <w:bCs/>
                <w:lang w:eastAsia="en-US"/>
              </w:rPr>
              <w:t>7</w:t>
            </w:r>
            <w:r w:rsidRPr="005E6FD4">
              <w:rPr>
                <w:bCs/>
                <w:lang w:val="en-US" w:eastAsia="en-US"/>
              </w:rPr>
              <w:t>: Quấn dây động cơ không đồng bộ một pha dạng sin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FD4" w:rsidRPr="005E6FD4" w:rsidRDefault="005E6FD4" w:rsidP="005E6FD4">
            <w:pPr>
              <w:spacing w:before="60" w:after="60" w:line="312" w:lineRule="auto"/>
              <w:jc w:val="center"/>
              <w:rPr>
                <w:lang w:val="en-US" w:eastAsia="en-US"/>
              </w:rPr>
            </w:pPr>
            <w:r w:rsidRPr="005E6FD4">
              <w:rPr>
                <w:lang w:val="en-US" w:eastAsia="en-US"/>
              </w:rPr>
              <w:t>10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FD4" w:rsidRPr="005E6FD4" w:rsidRDefault="005E6FD4" w:rsidP="005E6FD4">
            <w:pPr>
              <w:spacing w:before="60" w:after="60" w:line="312" w:lineRule="auto"/>
              <w:jc w:val="center"/>
              <w:rPr>
                <w:lang w:val="en-US" w:eastAsia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FD4" w:rsidRPr="005E6FD4" w:rsidRDefault="005E6FD4" w:rsidP="005E6FD4">
            <w:pPr>
              <w:spacing w:before="60" w:after="60" w:line="312" w:lineRule="auto"/>
              <w:jc w:val="center"/>
              <w:rPr>
                <w:lang w:val="en-US" w:eastAsia="en-US"/>
              </w:rPr>
            </w:pPr>
            <w:r w:rsidRPr="005E6FD4">
              <w:rPr>
                <w:lang w:val="en-US" w:eastAsia="en-US"/>
              </w:rPr>
              <w:t>10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FD4" w:rsidRPr="005E6FD4" w:rsidRDefault="005E6FD4" w:rsidP="005E6FD4">
            <w:pPr>
              <w:spacing w:before="60" w:after="60" w:line="312" w:lineRule="auto"/>
              <w:jc w:val="center"/>
              <w:rPr>
                <w:lang w:val="en-US" w:eastAsia="en-US"/>
              </w:rPr>
            </w:pPr>
          </w:p>
        </w:tc>
      </w:tr>
      <w:tr w:rsidR="005E6FD4" w:rsidRPr="005E6FD4" w:rsidTr="00DA3447">
        <w:trPr>
          <w:trHeight w:val="737"/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FD4" w:rsidRPr="005E6FD4" w:rsidRDefault="005E6FD4" w:rsidP="005E6FD4">
            <w:pPr>
              <w:spacing w:before="60" w:after="60" w:line="312" w:lineRule="auto"/>
              <w:jc w:val="center"/>
              <w:rPr>
                <w:lang w:val="en-US" w:eastAsia="en-US"/>
              </w:rPr>
            </w:pPr>
            <w:r w:rsidRPr="005E6FD4">
              <w:rPr>
                <w:lang w:val="en-US" w:eastAsia="en-US"/>
              </w:rPr>
              <w:t>8</w:t>
            </w:r>
          </w:p>
        </w:tc>
        <w:tc>
          <w:tcPr>
            <w:tcW w:w="5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FD4" w:rsidRPr="005E6FD4" w:rsidRDefault="005E6FD4" w:rsidP="005E6FD4">
            <w:pPr>
              <w:spacing w:before="60" w:after="60" w:line="312" w:lineRule="auto"/>
              <w:rPr>
                <w:bCs/>
                <w:lang w:val="en-US" w:eastAsia="en-US"/>
              </w:rPr>
            </w:pPr>
            <w:r w:rsidRPr="005E6FD4">
              <w:rPr>
                <w:bCs/>
                <w:lang w:val="en-US" w:eastAsia="en-US"/>
              </w:rPr>
              <w:t xml:space="preserve">Bài </w:t>
            </w:r>
            <w:r w:rsidRPr="005E6FD4">
              <w:rPr>
                <w:bCs/>
                <w:lang w:eastAsia="en-US"/>
              </w:rPr>
              <w:t>8</w:t>
            </w:r>
            <w:r w:rsidRPr="005E6FD4">
              <w:rPr>
                <w:bCs/>
                <w:lang w:val="en-US" w:eastAsia="en-US"/>
              </w:rPr>
              <w:t>: Tẩm sấy động cơ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FD4" w:rsidRPr="005E6FD4" w:rsidRDefault="005E6FD4" w:rsidP="005E6FD4">
            <w:pPr>
              <w:spacing w:before="60" w:after="60" w:line="312" w:lineRule="auto"/>
              <w:jc w:val="center"/>
              <w:rPr>
                <w:lang w:val="en-US" w:eastAsia="en-US"/>
              </w:rPr>
            </w:pPr>
            <w:r w:rsidRPr="005E6FD4">
              <w:rPr>
                <w:lang w:val="en-US" w:eastAsia="en-US"/>
              </w:rPr>
              <w:t>5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FD4" w:rsidRPr="005E6FD4" w:rsidRDefault="005E6FD4" w:rsidP="005E6FD4">
            <w:pPr>
              <w:spacing w:before="60" w:after="60" w:line="312" w:lineRule="auto"/>
              <w:jc w:val="center"/>
              <w:rPr>
                <w:lang w:val="en-US" w:eastAsia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FD4" w:rsidRPr="005E6FD4" w:rsidRDefault="005E6FD4" w:rsidP="005E6FD4">
            <w:pPr>
              <w:spacing w:before="60" w:after="60" w:line="312" w:lineRule="auto"/>
              <w:jc w:val="center"/>
              <w:rPr>
                <w:lang w:val="en-US" w:eastAsia="en-US"/>
              </w:rPr>
            </w:pPr>
            <w:r w:rsidRPr="005E6FD4">
              <w:rPr>
                <w:lang w:val="en-US" w:eastAsia="en-US"/>
              </w:rPr>
              <w:t>5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FD4" w:rsidRPr="005E6FD4" w:rsidRDefault="005E6FD4" w:rsidP="005E6FD4">
            <w:pPr>
              <w:spacing w:before="60" w:after="60" w:line="312" w:lineRule="auto"/>
              <w:jc w:val="center"/>
              <w:rPr>
                <w:lang w:val="en-US" w:eastAsia="en-US"/>
              </w:rPr>
            </w:pPr>
          </w:p>
        </w:tc>
      </w:tr>
      <w:tr w:rsidR="005E6FD4" w:rsidRPr="005E6FD4" w:rsidTr="00DA3447">
        <w:trPr>
          <w:trHeight w:val="454"/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FD4" w:rsidRPr="005E6FD4" w:rsidRDefault="005E6FD4" w:rsidP="005E6FD4">
            <w:pPr>
              <w:spacing w:before="60" w:after="60" w:line="312" w:lineRule="auto"/>
              <w:jc w:val="center"/>
              <w:rPr>
                <w:lang w:val="en-US" w:eastAsia="en-US"/>
              </w:rPr>
            </w:pPr>
          </w:p>
        </w:tc>
        <w:tc>
          <w:tcPr>
            <w:tcW w:w="5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FD4" w:rsidRPr="005E6FD4" w:rsidRDefault="005E6FD4" w:rsidP="005E6FD4">
            <w:pPr>
              <w:spacing w:before="60" w:after="60" w:line="312" w:lineRule="auto"/>
              <w:rPr>
                <w:b/>
                <w:bCs/>
                <w:lang w:val="en-US" w:eastAsia="en-US"/>
              </w:rPr>
            </w:pPr>
            <w:r w:rsidRPr="005E6FD4">
              <w:rPr>
                <w:b/>
                <w:bCs/>
                <w:lang w:val="en-US" w:eastAsia="en-US"/>
              </w:rPr>
              <w:t>Tổng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FD4" w:rsidRPr="005E6FD4" w:rsidRDefault="005E6FD4" w:rsidP="005E6FD4">
            <w:pPr>
              <w:spacing w:before="60" w:after="60" w:line="312" w:lineRule="auto"/>
              <w:jc w:val="center"/>
              <w:rPr>
                <w:b/>
                <w:lang w:val="en-US" w:eastAsia="en-US"/>
              </w:rPr>
            </w:pPr>
            <w:r w:rsidRPr="005E6FD4">
              <w:rPr>
                <w:b/>
                <w:lang w:val="en-US" w:eastAsia="en-US"/>
              </w:rPr>
              <w:t>60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FD4" w:rsidRPr="005E6FD4" w:rsidRDefault="005E6FD4" w:rsidP="005E6FD4">
            <w:pPr>
              <w:spacing w:before="60" w:after="60" w:line="312" w:lineRule="auto"/>
              <w:jc w:val="center"/>
              <w:rPr>
                <w:b/>
                <w:lang w:val="en-US" w:eastAsia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FD4" w:rsidRPr="005E6FD4" w:rsidRDefault="005E6FD4" w:rsidP="005E6FD4">
            <w:pPr>
              <w:spacing w:before="60" w:after="60" w:line="312" w:lineRule="auto"/>
              <w:jc w:val="center"/>
              <w:rPr>
                <w:b/>
                <w:lang w:val="en-US" w:eastAsia="en-US"/>
              </w:rPr>
            </w:pPr>
            <w:r w:rsidRPr="005E6FD4">
              <w:rPr>
                <w:b/>
                <w:lang w:val="en-US" w:eastAsia="en-US"/>
              </w:rPr>
              <w:t>60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FD4" w:rsidRPr="005E6FD4" w:rsidRDefault="005E6FD4" w:rsidP="005E6FD4">
            <w:pPr>
              <w:spacing w:before="60" w:after="60" w:line="312" w:lineRule="auto"/>
              <w:jc w:val="center"/>
              <w:rPr>
                <w:b/>
                <w:bCs/>
                <w:lang w:val="en-US" w:eastAsia="en-US"/>
              </w:rPr>
            </w:pPr>
          </w:p>
        </w:tc>
      </w:tr>
    </w:tbl>
    <w:p w:rsidR="00EA4249" w:rsidRDefault="00EA4249"/>
    <w:sectPr w:rsidR="00EA4249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VNI Aptim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 Times"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C2EA8"/>
    <w:multiLevelType w:val="hybridMultilevel"/>
    <w:tmpl w:val="AE684D0C"/>
    <w:lvl w:ilvl="0" w:tplc="76669AC0">
      <w:numFmt w:val="bullet"/>
      <w:lvlText w:val="-"/>
      <w:lvlJc w:val="left"/>
      <w:pPr>
        <w:ind w:left="115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1">
    <w:nsid w:val="117D2DEB"/>
    <w:multiLevelType w:val="hybridMultilevel"/>
    <w:tmpl w:val="2968E366"/>
    <w:lvl w:ilvl="0" w:tplc="4D424052">
      <w:start w:val="1"/>
      <w:numFmt w:val="decimal"/>
      <w:lvlText w:val="%1."/>
      <w:lvlJc w:val="left"/>
      <w:pPr>
        <w:ind w:left="1326" w:hanging="18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DE412D"/>
    <w:multiLevelType w:val="hybridMultilevel"/>
    <w:tmpl w:val="0226BBFA"/>
    <w:lvl w:ilvl="0" w:tplc="A5AADFFA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76669AC0"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6FD4"/>
    <w:rsid w:val="00171003"/>
    <w:rsid w:val="00211BB5"/>
    <w:rsid w:val="005E6FD4"/>
    <w:rsid w:val="00816C72"/>
    <w:rsid w:val="00B7604A"/>
    <w:rsid w:val="00EA4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6"/>
        <w:szCs w:val="26"/>
        <w:lang w:val="vi-VN" w:eastAsia="vi-V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71003"/>
    <w:pPr>
      <w:spacing w:after="200" w:line="276" w:lineRule="auto"/>
    </w:pPr>
  </w:style>
  <w:style w:type="paragraph" w:styleId="Heading2">
    <w:name w:val="heading 2"/>
    <w:basedOn w:val="Normal"/>
    <w:next w:val="Normal"/>
    <w:link w:val="Heading2Char"/>
    <w:uiPriority w:val="9"/>
    <w:qFormat/>
    <w:rsid w:val="00171003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</w:rPr>
  </w:style>
  <w:style w:type="paragraph" w:styleId="Heading9">
    <w:name w:val="heading 9"/>
    <w:basedOn w:val="Normal"/>
    <w:next w:val="Normal"/>
    <w:link w:val="Heading9Char"/>
    <w:qFormat/>
    <w:rsid w:val="00171003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2"/>
    <w:basedOn w:val="Normal"/>
    <w:rsid w:val="00EA4249"/>
    <w:rPr>
      <w:rFonts w:ascii="VNI Aptima" w:hAnsi="VNI Aptima"/>
    </w:rPr>
  </w:style>
  <w:style w:type="paragraph" w:customStyle="1" w:styleId="Style1">
    <w:name w:val="Style1"/>
    <w:basedOn w:val="Normal"/>
    <w:autoRedefine/>
    <w:rsid w:val="00816C72"/>
    <w:rPr>
      <w:rFonts w:ascii="VNI Times" w:hAnsi="VNI Times"/>
    </w:rPr>
  </w:style>
  <w:style w:type="character" w:customStyle="1" w:styleId="Heading2Char">
    <w:name w:val="Heading 2 Char"/>
    <w:link w:val="Heading2"/>
    <w:uiPriority w:val="9"/>
    <w:rsid w:val="00171003"/>
    <w:rPr>
      <w:rFonts w:ascii="Cambria" w:eastAsia="Times New Roman" w:hAnsi="Cambria"/>
      <w:b/>
      <w:bCs/>
      <w:color w:val="4F81BD"/>
    </w:rPr>
  </w:style>
  <w:style w:type="character" w:customStyle="1" w:styleId="Heading9Char">
    <w:name w:val="Heading 9 Char"/>
    <w:link w:val="Heading9"/>
    <w:rsid w:val="00171003"/>
    <w:rPr>
      <w:rFonts w:ascii="Arial" w:eastAsia="Times New Roman" w:hAnsi="Arial" w:cs="Arial"/>
    </w:rPr>
  </w:style>
  <w:style w:type="character" w:styleId="Strong">
    <w:name w:val="Strong"/>
    <w:uiPriority w:val="22"/>
    <w:qFormat/>
    <w:rsid w:val="00171003"/>
    <w:rPr>
      <w:b/>
      <w:bCs/>
    </w:rPr>
  </w:style>
  <w:style w:type="character" w:styleId="Emphasis">
    <w:name w:val="Emphasis"/>
    <w:uiPriority w:val="20"/>
    <w:qFormat/>
    <w:rsid w:val="00171003"/>
    <w:rPr>
      <w:i/>
      <w:iCs/>
    </w:rPr>
  </w:style>
  <w:style w:type="paragraph" w:styleId="ListParagraph">
    <w:name w:val="List Paragraph"/>
    <w:basedOn w:val="Normal"/>
    <w:uiPriority w:val="34"/>
    <w:qFormat/>
    <w:rsid w:val="0017100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6"/>
        <w:szCs w:val="26"/>
        <w:lang w:val="vi-VN" w:eastAsia="vi-V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71003"/>
    <w:pPr>
      <w:spacing w:after="200" w:line="276" w:lineRule="auto"/>
    </w:pPr>
  </w:style>
  <w:style w:type="paragraph" w:styleId="Heading2">
    <w:name w:val="heading 2"/>
    <w:basedOn w:val="Normal"/>
    <w:next w:val="Normal"/>
    <w:link w:val="Heading2Char"/>
    <w:uiPriority w:val="9"/>
    <w:qFormat/>
    <w:rsid w:val="00171003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</w:rPr>
  </w:style>
  <w:style w:type="paragraph" w:styleId="Heading9">
    <w:name w:val="heading 9"/>
    <w:basedOn w:val="Normal"/>
    <w:next w:val="Normal"/>
    <w:link w:val="Heading9Char"/>
    <w:qFormat/>
    <w:rsid w:val="00171003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2"/>
    <w:basedOn w:val="Normal"/>
    <w:rsid w:val="00EA4249"/>
    <w:rPr>
      <w:rFonts w:ascii="VNI Aptima" w:hAnsi="VNI Aptima"/>
    </w:rPr>
  </w:style>
  <w:style w:type="paragraph" w:customStyle="1" w:styleId="Style1">
    <w:name w:val="Style1"/>
    <w:basedOn w:val="Normal"/>
    <w:autoRedefine/>
    <w:rsid w:val="00816C72"/>
    <w:rPr>
      <w:rFonts w:ascii="VNI Times" w:hAnsi="VNI Times"/>
    </w:rPr>
  </w:style>
  <w:style w:type="character" w:customStyle="1" w:styleId="Heading2Char">
    <w:name w:val="Heading 2 Char"/>
    <w:link w:val="Heading2"/>
    <w:uiPriority w:val="9"/>
    <w:rsid w:val="00171003"/>
    <w:rPr>
      <w:rFonts w:ascii="Cambria" w:eastAsia="Times New Roman" w:hAnsi="Cambria"/>
      <w:b/>
      <w:bCs/>
      <w:color w:val="4F81BD"/>
    </w:rPr>
  </w:style>
  <w:style w:type="character" w:customStyle="1" w:styleId="Heading9Char">
    <w:name w:val="Heading 9 Char"/>
    <w:link w:val="Heading9"/>
    <w:rsid w:val="00171003"/>
    <w:rPr>
      <w:rFonts w:ascii="Arial" w:eastAsia="Times New Roman" w:hAnsi="Arial" w:cs="Arial"/>
    </w:rPr>
  </w:style>
  <w:style w:type="character" w:styleId="Strong">
    <w:name w:val="Strong"/>
    <w:uiPriority w:val="22"/>
    <w:qFormat/>
    <w:rsid w:val="00171003"/>
    <w:rPr>
      <w:b/>
      <w:bCs/>
    </w:rPr>
  </w:style>
  <w:style w:type="character" w:styleId="Emphasis">
    <w:name w:val="Emphasis"/>
    <w:uiPriority w:val="20"/>
    <w:qFormat/>
    <w:rsid w:val="00171003"/>
    <w:rPr>
      <w:i/>
      <w:iCs/>
    </w:rPr>
  </w:style>
  <w:style w:type="paragraph" w:styleId="ListParagraph">
    <w:name w:val="List Paragraph"/>
    <w:basedOn w:val="Normal"/>
    <w:uiPriority w:val="34"/>
    <w:qFormat/>
    <w:rsid w:val="001710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2019-09-07T12:48:00Z</dcterms:created>
  <dcterms:modified xsi:type="dcterms:W3CDTF">2019-09-07T12:48:00Z</dcterms:modified>
</cp:coreProperties>
</file>